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3B" w:rsidRPr="00425C3E" w:rsidRDefault="00F575EE" w:rsidP="00425C3E">
      <w:pPr>
        <w:pStyle w:val="Bezodstpw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Głogów, dnia 1</w:t>
      </w:r>
      <w:bookmarkStart w:id="0" w:name="_GoBack"/>
      <w:bookmarkEnd w:id="0"/>
      <w:r w:rsidR="00425C3E" w:rsidRPr="00425C3E">
        <w:rPr>
          <w:rFonts w:ascii="Cambria" w:hAnsi="Cambria"/>
          <w:sz w:val="22"/>
          <w:szCs w:val="22"/>
        </w:rPr>
        <w:t>2.12.2022 r.</w:t>
      </w:r>
    </w:p>
    <w:p w:rsidR="00425C3E" w:rsidRPr="00425C3E" w:rsidRDefault="00425C3E" w:rsidP="00425C3E">
      <w:pPr>
        <w:pStyle w:val="Bezodstpw"/>
        <w:spacing w:line="360" w:lineRule="auto"/>
        <w:rPr>
          <w:rFonts w:ascii="Cambria" w:hAnsi="Cambria"/>
          <w:sz w:val="22"/>
          <w:szCs w:val="22"/>
        </w:rPr>
      </w:pPr>
    </w:p>
    <w:p w:rsidR="00425C3E" w:rsidRPr="00425C3E" w:rsidRDefault="00425C3E" w:rsidP="00425C3E">
      <w:pPr>
        <w:pStyle w:val="Bezodstpw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25C3E">
        <w:rPr>
          <w:rFonts w:ascii="Cambria" w:hAnsi="Cambria"/>
          <w:b/>
          <w:sz w:val="22"/>
          <w:szCs w:val="22"/>
        </w:rPr>
        <w:t>ZMIANA TREŚCI SPECYFIKACJI WARUNKÓW ZAMÓWIENIA</w:t>
      </w:r>
    </w:p>
    <w:p w:rsidR="00425C3E" w:rsidRPr="00425C3E" w:rsidRDefault="00425C3E" w:rsidP="00425C3E">
      <w:pPr>
        <w:pStyle w:val="Bezodstpw"/>
        <w:spacing w:line="360" w:lineRule="auto"/>
        <w:jc w:val="center"/>
        <w:rPr>
          <w:rFonts w:ascii="Cambria" w:hAnsi="Cambria"/>
          <w:sz w:val="22"/>
          <w:szCs w:val="22"/>
        </w:rPr>
      </w:pPr>
      <w:r w:rsidRPr="00425C3E">
        <w:rPr>
          <w:rFonts w:ascii="Cambria" w:hAnsi="Cambria"/>
          <w:sz w:val="22"/>
          <w:szCs w:val="22"/>
        </w:rPr>
        <w:t>w postępowaniu prowadzonym w trybie podstawowym zgodnie z art. 275 ust. 1 ustawy z dnia 11.09.2019 r. - Prawo zamówień publicznych (</w:t>
      </w:r>
      <w:proofErr w:type="spellStart"/>
      <w:r w:rsidRPr="00425C3E">
        <w:rPr>
          <w:rFonts w:ascii="Cambria" w:hAnsi="Cambria"/>
          <w:sz w:val="22"/>
          <w:szCs w:val="22"/>
        </w:rPr>
        <w:t>t.j</w:t>
      </w:r>
      <w:proofErr w:type="spellEnd"/>
      <w:r w:rsidRPr="00425C3E">
        <w:rPr>
          <w:rFonts w:ascii="Cambria" w:hAnsi="Cambria"/>
          <w:sz w:val="22"/>
          <w:szCs w:val="22"/>
        </w:rPr>
        <w:t>. Dz.U. z 2022 r., poz. 1710)</w:t>
      </w:r>
    </w:p>
    <w:p w:rsidR="00425C3E" w:rsidRPr="00425C3E" w:rsidRDefault="00425C3E" w:rsidP="00425C3E">
      <w:pPr>
        <w:pStyle w:val="Bezodstpw"/>
        <w:spacing w:line="360" w:lineRule="auto"/>
        <w:rPr>
          <w:rFonts w:ascii="Cambria" w:hAnsi="Cambria"/>
          <w:sz w:val="22"/>
          <w:szCs w:val="22"/>
        </w:rPr>
      </w:pPr>
    </w:p>
    <w:p w:rsidR="00425C3E" w:rsidRPr="00425C3E" w:rsidRDefault="00425C3E" w:rsidP="00425C3E">
      <w:pPr>
        <w:pStyle w:val="Bezodstpw"/>
        <w:spacing w:line="360" w:lineRule="auto"/>
        <w:rPr>
          <w:rFonts w:ascii="Cambria" w:hAnsi="Cambria"/>
          <w:sz w:val="22"/>
          <w:szCs w:val="22"/>
        </w:rPr>
      </w:pPr>
      <w:r w:rsidRPr="00425C3E">
        <w:rPr>
          <w:rFonts w:ascii="Cambria" w:hAnsi="Cambria"/>
          <w:sz w:val="22"/>
          <w:szCs w:val="22"/>
        </w:rPr>
        <w:t>W związku z koniecznością ujęcia w prowadzonym postępowaniu budynku Administracji Domów Mieszkalnych „Śródmieście” przy Al. Wolności 40a w Głogowie jako dodatkowego rejonu (części zamówienia) zamawiający wprowadza zmiany w następujących załącznikach:</w:t>
      </w:r>
    </w:p>
    <w:p w:rsidR="00425C3E" w:rsidRPr="00425C3E" w:rsidRDefault="00425C3E" w:rsidP="00425C3E">
      <w:pPr>
        <w:pStyle w:val="Bezodstpw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1 - f</w:t>
      </w:r>
      <w:r w:rsidRPr="00425C3E">
        <w:rPr>
          <w:rFonts w:ascii="Cambria" w:hAnsi="Cambria"/>
          <w:sz w:val="22"/>
          <w:szCs w:val="22"/>
        </w:rPr>
        <w:t xml:space="preserve">ormularz ofertowy </w:t>
      </w:r>
    </w:p>
    <w:p w:rsidR="00425C3E" w:rsidRPr="00425C3E" w:rsidRDefault="00425C3E" w:rsidP="00425C3E">
      <w:pPr>
        <w:pStyle w:val="Bezodstpw"/>
        <w:numPr>
          <w:ilvl w:val="0"/>
          <w:numId w:val="1"/>
        </w:numPr>
        <w:spacing w:line="360" w:lineRule="auto"/>
        <w:rPr>
          <w:rFonts w:ascii="Cambria" w:hAnsi="Cambria"/>
          <w:bCs/>
          <w:sz w:val="22"/>
          <w:szCs w:val="22"/>
        </w:rPr>
      </w:pPr>
      <w:r w:rsidRPr="00425C3E">
        <w:rPr>
          <w:rFonts w:ascii="Cambria" w:hAnsi="Cambria"/>
          <w:bCs/>
          <w:sz w:val="22"/>
          <w:szCs w:val="22"/>
        </w:rPr>
        <w:t>Załącznik nr 6 - wykaz adresów budynków wraz z wielkością powierzchni wewnętrznych i zewnętrznych administrowanych przez ZGM w Głogowie</w:t>
      </w:r>
    </w:p>
    <w:p w:rsidR="00425C3E" w:rsidRDefault="00425C3E" w:rsidP="00425C3E">
      <w:pPr>
        <w:pStyle w:val="Bezodstpw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425C3E">
        <w:rPr>
          <w:rFonts w:ascii="Cambria" w:hAnsi="Cambria"/>
          <w:sz w:val="22"/>
          <w:szCs w:val="22"/>
        </w:rPr>
        <w:t>Załącznik nr 9 - zestawienie kosztów sprzątania powierzchni wewnętrznych i zewnętrznych ZGM w Głogowie</w:t>
      </w:r>
    </w:p>
    <w:p w:rsidR="002942C1" w:rsidRDefault="002942C1" w:rsidP="002942C1">
      <w:pPr>
        <w:pStyle w:val="Bezodstpw"/>
        <w:spacing w:line="360" w:lineRule="auto"/>
        <w:ind w:left="360"/>
        <w:rPr>
          <w:rFonts w:ascii="Cambria" w:hAnsi="Cambria"/>
          <w:sz w:val="22"/>
          <w:szCs w:val="22"/>
        </w:rPr>
      </w:pPr>
    </w:p>
    <w:p w:rsidR="002942C1" w:rsidRPr="00425C3E" w:rsidRDefault="002942C1" w:rsidP="002942C1">
      <w:pPr>
        <w:pStyle w:val="Bezodstpw"/>
        <w:spacing w:line="360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Pliki do pobrania na stronie internetowej Zamawiającego.</w:t>
      </w:r>
    </w:p>
    <w:sectPr w:rsidR="002942C1" w:rsidRPr="0042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7A49"/>
    <w:multiLevelType w:val="hybridMultilevel"/>
    <w:tmpl w:val="8ED4D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E0D"/>
    <w:multiLevelType w:val="hybridMultilevel"/>
    <w:tmpl w:val="1092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2B"/>
    <w:rsid w:val="002942C1"/>
    <w:rsid w:val="00425C3E"/>
    <w:rsid w:val="0077273B"/>
    <w:rsid w:val="00775F2B"/>
    <w:rsid w:val="00F5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E2A1-A3EE-4D0A-ADC7-E0548249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Sadecki</dc:creator>
  <cp:keywords/>
  <dc:description/>
  <cp:lastModifiedBy>Sławomir Sadecki</cp:lastModifiedBy>
  <cp:revision>3</cp:revision>
  <dcterms:created xsi:type="dcterms:W3CDTF">2022-12-02T10:38:00Z</dcterms:created>
  <dcterms:modified xsi:type="dcterms:W3CDTF">2022-12-12T13:14:00Z</dcterms:modified>
</cp:coreProperties>
</file>